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C2" w:rsidRPr="007C39C2" w:rsidRDefault="00882EA4" w:rsidP="007C39C2">
      <w:pPr>
        <w:shd w:val="clear" w:color="auto" w:fill="FFFFFF"/>
        <w:spacing w:after="0" w:line="288" w:lineRule="atLeast"/>
        <w:rPr>
          <w:rFonts w:ascii="Arial" w:eastAsia="Times New Roman" w:hAnsi="Arial" w:cs="Arial"/>
          <w:color w:val="000000"/>
          <w:sz w:val="21"/>
          <w:szCs w:val="21"/>
          <w:lang w:eastAsia="es-PE"/>
        </w:rPr>
      </w:pPr>
      <w:r>
        <w:rPr>
          <w:rFonts w:ascii="Arial" w:eastAsia="Times New Roman" w:hAnsi="Arial" w:cs="Arial"/>
          <w:color w:val="000000"/>
          <w:sz w:val="21"/>
          <w:szCs w:val="21"/>
          <w:lang w:eastAsia="es-PE"/>
        </w:rPr>
        <w:t>NOTA DE PRENSA Nº 097-</w:t>
      </w:r>
      <w:bookmarkStart w:id="0" w:name="_GoBack"/>
      <w:bookmarkEnd w:id="0"/>
      <w:r w:rsidR="007C39C2" w:rsidRPr="007C39C2">
        <w:rPr>
          <w:rFonts w:ascii="Arial" w:eastAsia="Times New Roman" w:hAnsi="Arial" w:cs="Arial"/>
          <w:color w:val="000000"/>
          <w:sz w:val="21"/>
          <w:szCs w:val="21"/>
          <w:lang w:eastAsia="es-PE"/>
        </w:rPr>
        <w:t>-OII/TC</w:t>
      </w:r>
    </w:p>
    <w:p w:rsidR="007C39C2" w:rsidRPr="007C39C2" w:rsidRDefault="007C39C2" w:rsidP="007C39C2">
      <w:pPr>
        <w:shd w:val="clear" w:color="auto" w:fill="FFFFFF"/>
        <w:spacing w:after="0" w:line="288" w:lineRule="atLeast"/>
        <w:rPr>
          <w:rFonts w:ascii="Arial" w:eastAsia="Times New Roman" w:hAnsi="Arial" w:cs="Arial"/>
          <w:color w:val="000000"/>
          <w:sz w:val="21"/>
          <w:szCs w:val="21"/>
          <w:lang w:eastAsia="es-PE"/>
        </w:rPr>
      </w:pPr>
      <w:r w:rsidRPr="007C39C2">
        <w:rPr>
          <w:rFonts w:ascii="Arial" w:eastAsia="Times New Roman" w:hAnsi="Arial" w:cs="Arial"/>
          <w:color w:val="000000"/>
          <w:sz w:val="21"/>
          <w:szCs w:val="21"/>
          <w:lang w:eastAsia="es-PE"/>
        </w:rPr>
        <w:t> </w:t>
      </w:r>
    </w:p>
    <w:p w:rsidR="007C39C2" w:rsidRPr="007C39C2" w:rsidRDefault="007C39C2" w:rsidP="007C39C2">
      <w:pPr>
        <w:shd w:val="clear" w:color="auto" w:fill="FFFFFF"/>
        <w:spacing w:after="0" w:line="288" w:lineRule="atLeast"/>
        <w:jc w:val="center"/>
        <w:rPr>
          <w:rFonts w:ascii="Arial" w:eastAsia="Times New Roman" w:hAnsi="Arial" w:cs="Arial"/>
          <w:color w:val="000000"/>
          <w:sz w:val="21"/>
          <w:szCs w:val="21"/>
          <w:lang w:eastAsia="es-PE"/>
        </w:rPr>
      </w:pPr>
      <w:r w:rsidRPr="007C39C2">
        <w:rPr>
          <w:rFonts w:ascii="Arial" w:eastAsia="Times New Roman" w:hAnsi="Arial" w:cs="Arial"/>
          <w:b/>
          <w:bCs/>
          <w:color w:val="000000"/>
          <w:sz w:val="27"/>
          <w:szCs w:val="27"/>
          <w:lang w:eastAsia="es-PE"/>
        </w:rPr>
        <w:t>TRIBUNAL CONSTITUCIONAL CELEBRÓ SU XI ANIVERSARIO INSTITUCIONAL</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color w:val="000000"/>
          <w:sz w:val="21"/>
          <w:szCs w:val="21"/>
          <w:lang w:eastAsia="es-PE"/>
        </w:rPr>
        <w:t> </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b/>
          <w:bCs/>
          <w:i/>
          <w:iCs/>
          <w:color w:val="000000"/>
          <w:sz w:val="21"/>
          <w:szCs w:val="21"/>
          <w:lang w:eastAsia="es-PE"/>
        </w:rPr>
        <w:t>En el mismo acto se hizo entrega de la Medalla del TC a distinguidas personalidades:</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color w:val="000000"/>
          <w:sz w:val="21"/>
          <w:szCs w:val="21"/>
          <w:lang w:eastAsia="es-PE"/>
        </w:rPr>
        <w:t> </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noProof/>
          <w:color w:val="000000"/>
          <w:sz w:val="21"/>
          <w:szCs w:val="21"/>
          <w:lang w:eastAsia="es-PE"/>
        </w:rPr>
        <mc:AlternateContent>
          <mc:Choice Requires="wps">
            <w:drawing>
              <wp:anchor distT="0" distB="0" distL="85725" distR="85725" simplePos="0" relativeHeight="251657216" behindDoc="0" locked="0" layoutInCell="1" allowOverlap="0">
                <wp:simplePos x="0" y="0"/>
                <wp:positionH relativeFrom="column">
                  <wp:align>left</wp:align>
                </wp:positionH>
                <wp:positionV relativeFrom="line">
                  <wp:posOffset>0</wp:posOffset>
                </wp:positionV>
                <wp:extent cx="2190750" cy="1466850"/>
                <wp:effectExtent l="0" t="0" r="0" b="0"/>
                <wp:wrapSquare wrapText="bothSides"/>
                <wp:docPr id="15" name="Rectángulo 15" descr="http://www.tc.gob.pe/notas_prensa/nota_097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F51F" id="Rectángulo 15" o:spid="_x0000_s1026" alt="http://www.tc.gob.pe/notas_prensa/nota_097_01.jpg" style="position:absolute;margin-left:0;margin-top:0;width:172.5pt;height:115.5pt;z-index:251658240;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" o:allowoverlap="f" filled="f" stroked="f">
                <o:lock v:ext="edit" aspectratio="t"/>
                <w10:wrap type="square" anchory="line"/>
              </v:rect>
            </w:pict>
          </mc:Fallback>
        </mc:AlternateContent>
      </w:r>
      <w:r w:rsidRPr="007C39C2">
        <w:rPr>
          <w:rFonts w:ascii="Arial" w:eastAsia="Times New Roman" w:hAnsi="Arial" w:cs="Arial"/>
          <w:i/>
          <w:iCs/>
          <w:color w:val="000000"/>
          <w:sz w:val="21"/>
          <w:szCs w:val="21"/>
          <w:lang w:eastAsia="es-PE"/>
        </w:rPr>
        <w:t xml:space="preserve">Con la asistencia de autoridades políticas, judiciales, universitarias, diplomáticas e invitados especiales, el Tribunal Constitucional (TC) celebró su XI Aniversario Institucional el lunes 10 del presente. En el mismo acto se entregó la Medalla de Honor del TC en primer Grado "José Faustino Sánchez Carrión" al Doctor Javier de Belaúnde Ruíz de </w:t>
      </w:r>
      <w:proofErr w:type="spellStart"/>
      <w:r w:rsidRPr="007C39C2">
        <w:rPr>
          <w:rFonts w:ascii="Arial" w:eastAsia="Times New Roman" w:hAnsi="Arial" w:cs="Arial"/>
          <w:i/>
          <w:iCs/>
          <w:color w:val="000000"/>
          <w:sz w:val="21"/>
          <w:szCs w:val="21"/>
          <w:lang w:eastAsia="es-PE"/>
        </w:rPr>
        <w:t>Somocurcio</w:t>
      </w:r>
      <w:proofErr w:type="spellEnd"/>
      <w:r w:rsidRPr="007C39C2">
        <w:rPr>
          <w:rFonts w:ascii="Arial" w:eastAsia="Times New Roman" w:hAnsi="Arial" w:cs="Arial"/>
          <w:i/>
          <w:iCs/>
          <w:color w:val="000000"/>
          <w:sz w:val="21"/>
          <w:szCs w:val="21"/>
          <w:lang w:eastAsia="es-PE"/>
        </w:rPr>
        <w:t xml:space="preserve"> y en segundo Grado "Toribio Rodríguez de Mendoza" a la señora Consuelo Torres Tello.</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color w:val="000000"/>
          <w:sz w:val="21"/>
          <w:szCs w:val="21"/>
          <w:lang w:eastAsia="es-PE"/>
        </w:rPr>
        <w:t xml:space="preserve">El Doctor de Belaúnde Ruíz de </w:t>
      </w:r>
      <w:proofErr w:type="spellStart"/>
      <w:r w:rsidRPr="007C39C2">
        <w:rPr>
          <w:rFonts w:ascii="Arial" w:eastAsia="Times New Roman" w:hAnsi="Arial" w:cs="Arial"/>
          <w:i/>
          <w:iCs/>
          <w:color w:val="000000"/>
          <w:sz w:val="21"/>
          <w:szCs w:val="21"/>
          <w:lang w:eastAsia="es-PE"/>
        </w:rPr>
        <w:t>Somocurcio</w:t>
      </w:r>
      <w:proofErr w:type="spellEnd"/>
      <w:r w:rsidRPr="007C39C2">
        <w:rPr>
          <w:rFonts w:ascii="Arial" w:eastAsia="Times New Roman" w:hAnsi="Arial" w:cs="Arial"/>
          <w:i/>
          <w:iCs/>
          <w:color w:val="000000"/>
          <w:sz w:val="21"/>
          <w:szCs w:val="21"/>
          <w:lang w:eastAsia="es-PE"/>
        </w:rPr>
        <w:t xml:space="preserve"> con sus 98 años recibió la Medalla de Honor de manos del Presidente del TC, Doctor César Landa Arroyo y en seguida el saludo de todos los miembros del Pleno que lo acompañaron en el estrado, el público lo ovacionó de pie al recibir tal reconocimiento por haber cumplido una actuación distinguida en el ámbito político, profesional y académico en defensa de los principios y valores del Constitucionalismo y del Estado Social y Democrático de Derecho.</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noProof/>
          <w:color w:val="000000"/>
          <w:sz w:val="21"/>
          <w:szCs w:val="21"/>
          <w:lang w:eastAsia="es-PE"/>
        </w:rPr>
        <mc:AlternateContent>
          <mc:Choice Requires="wps">
            <w:drawing>
              <wp:anchor distT="0" distB="0" distL="85725" distR="85725" simplePos="0" relativeHeight="251658240" behindDoc="0" locked="0" layoutInCell="1" allowOverlap="0">
                <wp:simplePos x="0" y="0"/>
                <wp:positionH relativeFrom="column">
                  <wp:align>right</wp:align>
                </wp:positionH>
                <wp:positionV relativeFrom="line">
                  <wp:posOffset>0</wp:posOffset>
                </wp:positionV>
                <wp:extent cx="2476500" cy="1647825"/>
                <wp:effectExtent l="0" t="0" r="0" b="0"/>
                <wp:wrapSquare wrapText="bothSides"/>
                <wp:docPr id="14" name="Rectángulo 14" descr="http://www.tc.gob.pe/notas_prensa/nota_097_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DBCE" id="Rectángulo 14" o:spid="_x0000_s1026" alt="http://www.tc.gob.pe/notas_prensa/nota_097_02.jpg" style="position:absolute;margin-left:143.8pt;margin-top:0;width:195pt;height:129.75pt;z-index:251658240;visibility:visible;mso-wrap-style:square;mso-width-percent:0;mso-height-percent:0;mso-wrap-distance-left:6.75pt;mso-wrap-distance-top:0;mso-wrap-distance-right:6.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" o:allowoverlap="f" filled="f" stroked="f">
                <o:lock v:ext="edit" aspectratio="t"/>
                <w10:wrap type="square" anchory="line"/>
              </v:rect>
            </w:pict>
          </mc:Fallback>
        </mc:AlternateContent>
      </w:r>
      <w:r w:rsidRPr="007C39C2">
        <w:rPr>
          <w:rFonts w:ascii="Arial" w:eastAsia="Times New Roman" w:hAnsi="Arial" w:cs="Arial"/>
          <w:i/>
          <w:iCs/>
          <w:color w:val="000000"/>
          <w:sz w:val="21"/>
          <w:szCs w:val="21"/>
          <w:shd w:val="clear" w:color="auto" w:fill="FFFF00"/>
          <w:lang w:eastAsia="es-PE"/>
        </w:rPr>
        <w:t>Seguidamente, la señora Consu</w:t>
      </w:r>
      <w:r w:rsidR="002C1A50">
        <w:rPr>
          <w:rFonts w:ascii="Arial" w:eastAsia="Times New Roman" w:hAnsi="Arial" w:cs="Arial"/>
          <w:i/>
          <w:iCs/>
          <w:color w:val="000000"/>
          <w:sz w:val="21"/>
          <w:szCs w:val="21"/>
          <w:shd w:val="clear" w:color="auto" w:fill="FFFF00"/>
          <w:lang w:eastAsia="es-PE"/>
        </w:rPr>
        <w:t xml:space="preserve">elo Torres </w:t>
      </w:r>
      <w:proofErr w:type="gramStart"/>
      <w:r w:rsidR="002C1A50">
        <w:rPr>
          <w:rFonts w:ascii="Arial" w:eastAsia="Times New Roman" w:hAnsi="Arial" w:cs="Arial"/>
          <w:i/>
          <w:iCs/>
          <w:color w:val="000000"/>
          <w:sz w:val="21"/>
          <w:szCs w:val="21"/>
          <w:shd w:val="clear" w:color="auto" w:fill="FFFF00"/>
          <w:lang w:eastAsia="es-PE"/>
        </w:rPr>
        <w:t xml:space="preserve">Tello </w:t>
      </w:r>
      <w:r w:rsidRPr="007C39C2">
        <w:rPr>
          <w:rFonts w:ascii="Arial" w:eastAsia="Times New Roman" w:hAnsi="Arial" w:cs="Arial"/>
          <w:i/>
          <w:iCs/>
          <w:color w:val="000000"/>
          <w:sz w:val="21"/>
          <w:szCs w:val="21"/>
          <w:shd w:val="clear" w:color="auto" w:fill="FFFF00"/>
          <w:lang w:eastAsia="es-PE"/>
        </w:rPr>
        <w:t xml:space="preserve"> recibió</w:t>
      </w:r>
      <w:proofErr w:type="gramEnd"/>
      <w:r w:rsidRPr="007C39C2">
        <w:rPr>
          <w:rFonts w:ascii="Arial" w:eastAsia="Times New Roman" w:hAnsi="Arial" w:cs="Arial"/>
          <w:i/>
          <w:iCs/>
          <w:color w:val="000000"/>
          <w:sz w:val="21"/>
          <w:szCs w:val="21"/>
          <w:shd w:val="clear" w:color="auto" w:fill="FFFF00"/>
          <w:lang w:eastAsia="es-PE"/>
        </w:rPr>
        <w:t xml:space="preserve"> de manos del vicepresidente, Doctor Carlos </w:t>
      </w:r>
      <w:proofErr w:type="spellStart"/>
      <w:r w:rsidRPr="007C39C2">
        <w:rPr>
          <w:rFonts w:ascii="Arial" w:eastAsia="Times New Roman" w:hAnsi="Arial" w:cs="Arial"/>
          <w:i/>
          <w:iCs/>
          <w:color w:val="000000"/>
          <w:sz w:val="21"/>
          <w:szCs w:val="21"/>
          <w:shd w:val="clear" w:color="auto" w:fill="FFFF00"/>
          <w:lang w:eastAsia="es-PE"/>
        </w:rPr>
        <w:t>Mesía</w:t>
      </w:r>
      <w:proofErr w:type="spellEnd"/>
      <w:r w:rsidRPr="007C39C2">
        <w:rPr>
          <w:rFonts w:ascii="Arial" w:eastAsia="Times New Roman" w:hAnsi="Arial" w:cs="Arial"/>
          <w:i/>
          <w:iCs/>
          <w:color w:val="000000"/>
          <w:sz w:val="21"/>
          <w:szCs w:val="21"/>
          <w:shd w:val="clear" w:color="auto" w:fill="FFFF00"/>
          <w:lang w:eastAsia="es-PE"/>
        </w:rPr>
        <w:t xml:space="preserve"> Ramírez la Medalla junto con el Diploma de Honor, así como el saludo fraterno de los demás miembros del Tribunal, también con fuerte aplausos y visiblemente emocionada, fue reconocida por haber cumplido una actuación en el ámbito social y en defensa de los principios y valores del Constitucionalismo y del Estado Social y Democrático de Derecho.</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color w:val="000000"/>
          <w:sz w:val="21"/>
          <w:szCs w:val="21"/>
          <w:lang w:eastAsia="es-PE"/>
        </w:rPr>
        <w:t>Terminadas las distinciones, el Doctor César Landa, en su discurso resaltó la labor del TC y "su continua defensa en la tutela de los derechos fundamentales en base a sus precedentes vinculantes y a su jurisprudencia, desarrollándolos sin perjuicio del control constitucional de las normas legales y de la resolución de los conflictos de competencia".</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color w:val="000000"/>
          <w:sz w:val="21"/>
          <w:szCs w:val="21"/>
          <w:lang w:eastAsia="es-PE"/>
        </w:rPr>
        <w:t>Entre los asistentes, se pudo notar la presencia del doctor Francisco Távara Córdova,</w:t>
      </w:r>
      <w:r>
        <w:rPr>
          <w:rFonts w:ascii="Arial" w:eastAsia="Times New Roman" w:hAnsi="Arial" w:cs="Arial"/>
          <w:i/>
          <w:iCs/>
          <w:color w:val="000000"/>
          <w:sz w:val="21"/>
          <w:szCs w:val="21"/>
          <w:lang w:eastAsia="es-PE"/>
        </w:rPr>
        <w:t xml:space="preserve"> presidente del Poder Judicial</w:t>
      </w:r>
      <w:proofErr w:type="gramStart"/>
      <w:r>
        <w:rPr>
          <w:rFonts w:ascii="Arial" w:eastAsia="Times New Roman" w:hAnsi="Arial" w:cs="Arial"/>
          <w:i/>
          <w:iCs/>
          <w:color w:val="000000"/>
          <w:sz w:val="21"/>
          <w:szCs w:val="21"/>
          <w:lang w:eastAsia="es-PE"/>
        </w:rPr>
        <w:t>,</w:t>
      </w:r>
      <w:r w:rsidRPr="007C39C2">
        <w:rPr>
          <w:rFonts w:ascii="Arial" w:eastAsia="Times New Roman" w:hAnsi="Arial" w:cs="Arial"/>
          <w:i/>
          <w:iCs/>
          <w:color w:val="000000"/>
          <w:sz w:val="21"/>
          <w:szCs w:val="21"/>
          <w:lang w:eastAsia="es-PE"/>
        </w:rPr>
        <w:t>,</w:t>
      </w:r>
      <w:proofErr w:type="gramEnd"/>
      <w:r w:rsidRPr="007C39C2">
        <w:rPr>
          <w:rFonts w:ascii="Arial" w:eastAsia="Times New Roman" w:hAnsi="Arial" w:cs="Arial"/>
          <w:i/>
          <w:iCs/>
          <w:color w:val="000000"/>
          <w:sz w:val="21"/>
          <w:szCs w:val="21"/>
          <w:lang w:eastAsia="es-PE"/>
        </w:rPr>
        <w:t xml:space="preserve"> Defensora del Pueblo, Congresistas de la República, Presidentes de las Cortes Superiores, Cuerpo Diplomático, entre otras personalidades.</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r w:rsidRPr="007C39C2">
        <w:rPr>
          <w:rFonts w:ascii="Arial" w:eastAsia="Times New Roman" w:hAnsi="Arial" w:cs="Arial"/>
          <w:i/>
          <w:iCs/>
          <w:color w:val="000000"/>
          <w:sz w:val="21"/>
          <w:szCs w:val="21"/>
          <w:lang w:eastAsia="es-PE"/>
        </w:rPr>
        <w:t> </w:t>
      </w:r>
    </w:p>
    <w:p w:rsidR="007C39C2" w:rsidRPr="007C39C2" w:rsidRDefault="007C39C2" w:rsidP="007C39C2">
      <w:pPr>
        <w:shd w:val="clear" w:color="auto" w:fill="FFFFFF"/>
        <w:spacing w:after="0" w:line="288" w:lineRule="atLeast"/>
        <w:rPr>
          <w:rFonts w:ascii="Arial" w:eastAsia="Times New Roman" w:hAnsi="Arial" w:cs="Arial"/>
          <w:i/>
          <w:iCs/>
          <w:color w:val="000000"/>
          <w:sz w:val="21"/>
          <w:szCs w:val="21"/>
          <w:lang w:eastAsia="es-PE"/>
        </w:rPr>
      </w:pPr>
    </w:p>
    <w:p w:rsidR="007C39C2" w:rsidRPr="007C39C2" w:rsidRDefault="007C39C2" w:rsidP="007C39C2">
      <w:pPr>
        <w:shd w:val="clear" w:color="auto" w:fill="FFFFFF"/>
        <w:spacing w:after="0" w:line="288" w:lineRule="atLeast"/>
        <w:rPr>
          <w:rFonts w:ascii="Arial" w:eastAsia="Times New Roman" w:hAnsi="Arial" w:cs="Arial"/>
          <w:b/>
          <w:bCs/>
          <w:i/>
          <w:iCs/>
          <w:color w:val="000000"/>
          <w:sz w:val="21"/>
          <w:szCs w:val="21"/>
          <w:lang w:eastAsia="es-PE"/>
        </w:rPr>
      </w:pPr>
      <w:r w:rsidRPr="007C39C2">
        <w:rPr>
          <w:rFonts w:ascii="Arial" w:eastAsia="Times New Roman" w:hAnsi="Arial" w:cs="Arial"/>
          <w:b/>
          <w:bCs/>
          <w:i/>
          <w:iCs/>
          <w:color w:val="000000"/>
          <w:sz w:val="21"/>
          <w:szCs w:val="21"/>
          <w:lang w:eastAsia="es-PE"/>
        </w:rPr>
        <w:t> </w:t>
      </w:r>
    </w:p>
    <w:p w:rsidR="007C39C2" w:rsidRDefault="007C39C2" w:rsidP="007C39C2">
      <w:pPr>
        <w:shd w:val="clear" w:color="auto" w:fill="FFFFFF"/>
        <w:spacing w:line="288" w:lineRule="atLeast"/>
        <w:rPr>
          <w:rFonts w:ascii="Arial" w:eastAsia="Times New Roman" w:hAnsi="Arial" w:cs="Arial"/>
          <w:b/>
          <w:bCs/>
          <w:i/>
          <w:iCs/>
          <w:color w:val="000000"/>
          <w:sz w:val="21"/>
          <w:szCs w:val="21"/>
          <w:lang w:eastAsia="es-PE"/>
        </w:rPr>
      </w:pPr>
      <w:r>
        <w:rPr>
          <w:rFonts w:ascii="Arial" w:eastAsia="Times New Roman" w:hAnsi="Arial" w:cs="Arial"/>
          <w:b/>
          <w:bCs/>
          <w:i/>
          <w:iCs/>
          <w:color w:val="000000"/>
          <w:sz w:val="21"/>
          <w:szCs w:val="21"/>
          <w:lang w:eastAsia="es-PE"/>
        </w:rPr>
        <w:t>OFICINA DE IMAGEN IN</w:t>
      </w:r>
      <w:r w:rsidR="008F73D3">
        <w:rPr>
          <w:rFonts w:ascii="Arial" w:eastAsia="Times New Roman" w:hAnsi="Arial" w:cs="Arial"/>
          <w:b/>
          <w:bCs/>
          <w:i/>
          <w:iCs/>
          <w:color w:val="000000"/>
          <w:sz w:val="21"/>
          <w:szCs w:val="21"/>
          <w:lang w:eastAsia="es-PE"/>
        </w:rPr>
        <w:t>STITUCIONAL</w:t>
      </w:r>
    </w:p>
    <w:p w:rsidR="002926C7" w:rsidRPr="007C39C2" w:rsidRDefault="002926C7" w:rsidP="007C39C2">
      <w:pPr>
        <w:shd w:val="clear" w:color="auto" w:fill="FFFFFF"/>
        <w:spacing w:line="288" w:lineRule="atLeast"/>
        <w:rPr>
          <w:rFonts w:ascii="Arial" w:eastAsia="Times New Roman" w:hAnsi="Arial" w:cs="Arial"/>
          <w:b/>
          <w:bCs/>
          <w:i/>
          <w:iCs/>
          <w:color w:val="000000"/>
          <w:sz w:val="21"/>
          <w:szCs w:val="21"/>
          <w:lang w:eastAsia="es-PE"/>
        </w:rPr>
      </w:pPr>
      <w:r>
        <w:rPr>
          <w:rFonts w:ascii="Arial" w:eastAsia="Times New Roman" w:hAnsi="Arial" w:cs="Arial"/>
          <w:b/>
          <w:bCs/>
          <w:i/>
          <w:iCs/>
          <w:color w:val="000000"/>
          <w:sz w:val="21"/>
          <w:szCs w:val="21"/>
          <w:lang w:eastAsia="es-PE"/>
        </w:rPr>
        <w:t>PERÚ</w:t>
      </w:r>
    </w:p>
    <w:p w:rsidR="007C39C2" w:rsidRPr="007C39C2" w:rsidRDefault="007C39C2" w:rsidP="007C39C2">
      <w:pPr>
        <w:shd w:val="clear" w:color="auto" w:fill="FFFFFF"/>
        <w:spacing w:after="120" w:line="288" w:lineRule="atLeast"/>
        <w:outlineLvl w:val="1"/>
        <w:rPr>
          <w:rFonts w:ascii="Arial" w:eastAsia="Times New Roman" w:hAnsi="Arial" w:cs="Arial"/>
          <w:b/>
          <w:bCs/>
          <w:caps/>
          <w:color w:val="FFFFFF"/>
          <w:spacing w:val="2"/>
          <w:sz w:val="23"/>
          <w:szCs w:val="23"/>
          <w:lang w:eastAsia="es-PE"/>
        </w:rPr>
      </w:pPr>
      <w:r w:rsidRPr="007C39C2">
        <w:rPr>
          <w:rFonts w:ascii="Arial" w:eastAsia="Times New Roman" w:hAnsi="Arial" w:cs="Arial"/>
          <w:b/>
          <w:bCs/>
          <w:caps/>
          <w:color w:val="FFFFFF"/>
          <w:spacing w:val="2"/>
          <w:sz w:val="23"/>
          <w:szCs w:val="23"/>
          <w:lang w:eastAsia="es-PE"/>
        </w:rPr>
        <w:lastRenderedPageBreak/>
        <w:t>SIGUENOS POR FB</w:t>
      </w:r>
    </w:p>
    <w:p w:rsidR="007C39C2" w:rsidRPr="007C39C2" w:rsidRDefault="007C39C2" w:rsidP="007C39C2">
      <w:pPr>
        <w:shd w:val="clear" w:color="auto" w:fill="FFFFFF"/>
        <w:spacing w:after="120" w:line="288" w:lineRule="atLeast"/>
        <w:outlineLvl w:val="1"/>
        <w:rPr>
          <w:rFonts w:ascii="Arial" w:eastAsia="Times New Roman" w:hAnsi="Arial" w:cs="Arial"/>
          <w:b/>
          <w:bCs/>
          <w:caps/>
          <w:color w:val="FFFFFF"/>
          <w:spacing w:val="2"/>
          <w:sz w:val="23"/>
          <w:szCs w:val="23"/>
          <w:lang w:eastAsia="es-PE"/>
        </w:rPr>
      </w:pPr>
      <w:r>
        <w:rPr>
          <w:rFonts w:ascii="Arial" w:eastAsia="Times New Roman" w:hAnsi="Arial" w:cs="Arial"/>
          <w:b/>
          <w:bCs/>
          <w:caps/>
          <w:color w:val="FFFFFF"/>
          <w:spacing w:val="2"/>
          <w:sz w:val="23"/>
          <w:szCs w:val="23"/>
          <w:lang w:eastAsia="es-PE"/>
        </w:rPr>
        <w:t>QUIEN ES HAYA DE LA TORR</w:t>
      </w:r>
    </w:p>
    <w:p w:rsidR="007C39C2" w:rsidRPr="00882EA4" w:rsidRDefault="007C39C2" w:rsidP="007C39C2">
      <w:pPr>
        <w:shd w:val="clear" w:color="auto" w:fill="FFFFFF"/>
        <w:spacing w:after="120" w:line="288" w:lineRule="atLeast"/>
        <w:outlineLvl w:val="1"/>
        <w:rPr>
          <w:rFonts w:ascii="Arial" w:eastAsia="Times New Roman" w:hAnsi="Arial" w:cs="Arial"/>
          <w:b/>
          <w:bCs/>
          <w:caps/>
          <w:color w:val="FFFFFF"/>
          <w:spacing w:val="2"/>
          <w:sz w:val="23"/>
          <w:szCs w:val="23"/>
          <w:lang w:eastAsia="es-PE"/>
        </w:rPr>
      </w:pPr>
      <w:r w:rsidRPr="00882EA4">
        <w:rPr>
          <w:rFonts w:ascii="Arial" w:eastAsia="Times New Roman" w:hAnsi="Arial" w:cs="Arial"/>
          <w:b/>
          <w:bCs/>
          <w:caps/>
          <w:color w:val="FFFFFF"/>
          <w:spacing w:val="2"/>
          <w:sz w:val="23"/>
          <w:szCs w:val="23"/>
          <w:lang w:eastAsia="es-PE"/>
        </w:rPr>
        <w:t>LA MARSELLESA APRISTA</w:t>
      </w:r>
    </w:p>
    <w:p w:rsidR="007C39C2" w:rsidRPr="00882EA4" w:rsidRDefault="007C39C2" w:rsidP="007C39C2">
      <w:pPr>
        <w:shd w:val="clear" w:color="auto" w:fill="FFFFFF"/>
        <w:spacing w:after="60" w:line="288" w:lineRule="atLeast"/>
        <w:outlineLvl w:val="1"/>
        <w:rPr>
          <w:rFonts w:ascii="Arial" w:eastAsia="Times New Roman" w:hAnsi="Arial" w:cs="Arial"/>
          <w:b/>
          <w:bCs/>
          <w:caps/>
          <w:color w:val="FFFFFF"/>
          <w:spacing w:val="2"/>
          <w:sz w:val="23"/>
          <w:szCs w:val="23"/>
          <w:lang w:eastAsia="es-PE"/>
        </w:rPr>
      </w:pPr>
      <w:r w:rsidRPr="00882EA4">
        <w:rPr>
          <w:rFonts w:ascii="Arial" w:eastAsia="Times New Roman" w:hAnsi="Arial" w:cs="Arial"/>
          <w:b/>
          <w:bCs/>
          <w:caps/>
          <w:color w:val="FFFFFF"/>
          <w:spacing w:val="2"/>
          <w:sz w:val="23"/>
          <w:szCs w:val="23"/>
          <w:lang w:eastAsia="es-PE"/>
        </w:rPr>
        <w:t>NETWORK</w:t>
      </w:r>
    </w:p>
    <w:p w:rsidR="007C39C2" w:rsidRPr="00882EA4" w:rsidRDefault="007C39C2" w:rsidP="007C39C2">
      <w:pPr>
        <w:shd w:val="clear" w:color="auto" w:fill="FFFFFF"/>
        <w:spacing w:after="120" w:line="288" w:lineRule="atLeast"/>
        <w:outlineLvl w:val="1"/>
        <w:rPr>
          <w:rFonts w:ascii="Arial" w:eastAsia="Times New Roman" w:hAnsi="Arial" w:cs="Arial"/>
          <w:b/>
          <w:bCs/>
          <w:caps/>
          <w:color w:val="FFFFFF"/>
          <w:spacing w:val="2"/>
          <w:sz w:val="23"/>
          <w:szCs w:val="23"/>
          <w:lang w:eastAsia="es-PE"/>
        </w:rPr>
      </w:pPr>
      <w:r w:rsidRPr="00882EA4">
        <w:rPr>
          <w:rFonts w:ascii="Arial" w:eastAsia="Times New Roman" w:hAnsi="Arial" w:cs="Arial"/>
          <w:b/>
          <w:bCs/>
          <w:caps/>
          <w:color w:val="FFFFFF"/>
          <w:spacing w:val="2"/>
          <w:sz w:val="23"/>
          <w:szCs w:val="23"/>
          <w:lang w:eastAsia="es-PE"/>
        </w:rPr>
        <w:t>FEEDJIT</w:t>
      </w:r>
    </w:p>
    <w:p w:rsidR="007C39C2" w:rsidRPr="00882EA4" w:rsidRDefault="007C39C2" w:rsidP="007C39C2">
      <w:pPr>
        <w:shd w:val="clear" w:color="auto" w:fill="FFFFFF"/>
        <w:spacing w:after="60" w:line="288" w:lineRule="atLeast"/>
        <w:outlineLvl w:val="1"/>
        <w:rPr>
          <w:rFonts w:ascii="Arial" w:eastAsia="Times New Roman" w:hAnsi="Arial" w:cs="Arial"/>
          <w:b/>
          <w:bCs/>
          <w:caps/>
          <w:color w:val="FFFFFF"/>
          <w:spacing w:val="2"/>
          <w:sz w:val="23"/>
          <w:szCs w:val="23"/>
          <w:lang w:eastAsia="es-PE"/>
        </w:rPr>
      </w:pPr>
      <w:r w:rsidRPr="00882EA4">
        <w:rPr>
          <w:rFonts w:ascii="Arial" w:eastAsia="Times New Roman" w:hAnsi="Arial" w:cs="Arial"/>
          <w:b/>
          <w:bCs/>
          <w:caps/>
          <w:color w:val="FFFFFF"/>
          <w:spacing w:val="2"/>
          <w:sz w:val="23"/>
          <w:szCs w:val="23"/>
          <w:lang w:eastAsia="es-PE"/>
        </w:rPr>
        <w:t>ENLACES</w:t>
      </w:r>
    </w:p>
    <w:p w:rsidR="007C39C2" w:rsidRPr="007C39C2" w:rsidRDefault="007C39C2" w:rsidP="007C39C2">
      <w:pPr>
        <w:shd w:val="clear" w:color="auto" w:fill="FFFFFF"/>
        <w:spacing w:after="120" w:line="336" w:lineRule="atLeast"/>
        <w:rPr>
          <w:rFonts w:ascii="Arial" w:eastAsia="Times New Roman" w:hAnsi="Arial" w:cs="Arial"/>
          <w:color w:val="333333"/>
          <w:sz w:val="18"/>
          <w:szCs w:val="18"/>
          <w:lang w:eastAsia="es-PE"/>
        </w:rPr>
      </w:pPr>
    </w:p>
    <w:p w:rsidR="007C39C2" w:rsidRPr="007C39C2" w:rsidRDefault="007C39C2" w:rsidP="007C39C2">
      <w:pPr>
        <w:shd w:val="clear" w:color="auto" w:fill="FFFFFF"/>
        <w:spacing w:after="60" w:line="288" w:lineRule="atLeast"/>
        <w:outlineLvl w:val="1"/>
        <w:rPr>
          <w:rFonts w:ascii="Arial" w:eastAsia="Times New Roman" w:hAnsi="Arial" w:cs="Arial"/>
          <w:b/>
          <w:bCs/>
          <w:caps/>
          <w:color w:val="FFFFFF"/>
          <w:spacing w:val="2"/>
          <w:sz w:val="23"/>
          <w:szCs w:val="23"/>
          <w:lang w:eastAsia="es-PE"/>
        </w:rPr>
      </w:pPr>
      <w:r w:rsidRPr="007C39C2">
        <w:rPr>
          <w:rFonts w:ascii="Arial" w:eastAsia="Times New Roman" w:hAnsi="Arial" w:cs="Arial"/>
          <w:b/>
          <w:bCs/>
          <w:caps/>
          <w:color w:val="FFFFFF"/>
          <w:spacing w:val="2"/>
          <w:sz w:val="23"/>
          <w:szCs w:val="23"/>
          <w:lang w:eastAsia="es-PE"/>
        </w:rPr>
        <w:t>C. LITO = LIBROS Y BUEN PRECIO</w:t>
      </w:r>
    </w:p>
    <w:p w:rsidR="007C39C2" w:rsidRPr="007C39C2" w:rsidRDefault="007C39C2" w:rsidP="007C39C2">
      <w:pPr>
        <w:shd w:val="clear" w:color="auto" w:fill="FFFFFF"/>
        <w:spacing w:after="120" w:line="336" w:lineRule="atLeast"/>
        <w:rPr>
          <w:rFonts w:ascii="Arial" w:eastAsia="Times New Roman" w:hAnsi="Arial" w:cs="Arial"/>
          <w:color w:val="333333"/>
          <w:sz w:val="18"/>
          <w:szCs w:val="18"/>
          <w:lang w:eastAsia="es-PE"/>
        </w:rPr>
      </w:pPr>
    </w:p>
    <w:p w:rsidR="007C39C2" w:rsidRPr="007C39C2" w:rsidRDefault="007C39C2" w:rsidP="007C39C2">
      <w:pPr>
        <w:shd w:val="clear" w:color="auto" w:fill="FFFFFF"/>
        <w:spacing w:after="0" w:line="240" w:lineRule="auto"/>
        <w:rPr>
          <w:rFonts w:ascii="Arial" w:eastAsia="Times New Roman" w:hAnsi="Arial" w:cs="Arial"/>
          <w:color w:val="000000"/>
          <w:sz w:val="18"/>
          <w:szCs w:val="18"/>
          <w:lang w:eastAsia="es-PE"/>
        </w:rPr>
      </w:pPr>
      <w:r w:rsidRPr="007C39C2">
        <w:rPr>
          <w:rFonts w:ascii="Arial" w:eastAsia="Times New Roman" w:hAnsi="Arial" w:cs="Arial"/>
          <w:color w:val="000000"/>
          <w:sz w:val="18"/>
          <w:szCs w:val="18"/>
          <w:lang w:eastAsia="es-PE"/>
        </w:rPr>
        <w:t> </w:t>
      </w:r>
    </w:p>
    <w:p w:rsidR="00A107A9" w:rsidRDefault="00A107A9"/>
    <w:sectPr w:rsidR="00A10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2"/>
    <w:rsid w:val="002926C7"/>
    <w:rsid w:val="002C1A50"/>
    <w:rsid w:val="007C39C2"/>
    <w:rsid w:val="00882EA4"/>
    <w:rsid w:val="008F73D3"/>
    <w:rsid w:val="00A107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A522-34B9-41BB-9661-334DEA35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C39C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4">
    <w:name w:val="heading 4"/>
    <w:basedOn w:val="Normal"/>
    <w:link w:val="Ttulo4Car"/>
    <w:uiPriority w:val="9"/>
    <w:qFormat/>
    <w:rsid w:val="007C39C2"/>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9C2"/>
    <w:rPr>
      <w:rFonts w:ascii="Times New Roman" w:eastAsia="Times New Roman" w:hAnsi="Times New Roman" w:cs="Times New Roman"/>
      <w:b/>
      <w:bCs/>
      <w:sz w:val="36"/>
      <w:szCs w:val="36"/>
      <w:lang w:eastAsia="es-PE"/>
    </w:rPr>
  </w:style>
  <w:style w:type="character" w:customStyle="1" w:styleId="Ttulo4Car">
    <w:name w:val="Título 4 Car"/>
    <w:basedOn w:val="Fuentedeprrafopredeter"/>
    <w:link w:val="Ttulo4"/>
    <w:uiPriority w:val="9"/>
    <w:rsid w:val="007C39C2"/>
    <w:rPr>
      <w:rFonts w:ascii="Times New Roman" w:eastAsia="Times New Roman" w:hAnsi="Times New Roman" w:cs="Times New Roman"/>
      <w:b/>
      <w:bCs/>
      <w:sz w:val="24"/>
      <w:szCs w:val="24"/>
      <w:lang w:eastAsia="es-PE"/>
    </w:rPr>
  </w:style>
  <w:style w:type="character" w:styleId="Textoennegrita">
    <w:name w:val="Strong"/>
    <w:basedOn w:val="Fuentedeprrafopredeter"/>
    <w:uiPriority w:val="22"/>
    <w:qFormat/>
    <w:rsid w:val="007C39C2"/>
    <w:rPr>
      <w:b/>
      <w:bCs/>
    </w:rPr>
  </w:style>
  <w:style w:type="character" w:customStyle="1" w:styleId="in-widget">
    <w:name w:val="in-widget"/>
    <w:basedOn w:val="Fuentedeprrafopredeter"/>
    <w:rsid w:val="007C39C2"/>
  </w:style>
  <w:style w:type="character" w:styleId="Hipervnculo">
    <w:name w:val="Hyperlink"/>
    <w:basedOn w:val="Fuentedeprrafopredeter"/>
    <w:uiPriority w:val="99"/>
    <w:semiHidden/>
    <w:unhideWhenUsed/>
    <w:rsid w:val="007C39C2"/>
    <w:rPr>
      <w:color w:val="0000FF"/>
      <w:u w:val="single"/>
    </w:rPr>
  </w:style>
  <w:style w:type="character" w:customStyle="1" w:styleId="apple-converted-space">
    <w:name w:val="apple-converted-space"/>
    <w:basedOn w:val="Fuentedeprrafopredeter"/>
    <w:rsid w:val="007C39C2"/>
  </w:style>
  <w:style w:type="character" w:customStyle="1" w:styleId="item-action">
    <w:name w:val="item-action"/>
    <w:basedOn w:val="Fuentedeprrafopredeter"/>
    <w:rsid w:val="007C39C2"/>
  </w:style>
  <w:style w:type="character" w:customStyle="1" w:styleId="share-button-link-text">
    <w:name w:val="share-button-link-text"/>
    <w:basedOn w:val="Fuentedeprrafopredeter"/>
    <w:rsid w:val="007C39C2"/>
  </w:style>
  <w:style w:type="paragraph" w:customStyle="1" w:styleId="comment-footer">
    <w:name w:val="comment-footer"/>
    <w:basedOn w:val="Normal"/>
    <w:rsid w:val="007C39C2"/>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24610">
      <w:bodyDiv w:val="1"/>
      <w:marLeft w:val="0"/>
      <w:marRight w:val="0"/>
      <w:marTop w:val="0"/>
      <w:marBottom w:val="0"/>
      <w:divBdr>
        <w:top w:val="none" w:sz="0" w:space="0" w:color="auto"/>
        <w:left w:val="none" w:sz="0" w:space="0" w:color="auto"/>
        <w:bottom w:val="none" w:sz="0" w:space="0" w:color="auto"/>
        <w:right w:val="none" w:sz="0" w:space="0" w:color="auto"/>
      </w:divBdr>
      <w:divsChild>
        <w:div w:id="1317228652">
          <w:marLeft w:val="0"/>
          <w:marRight w:val="0"/>
          <w:marTop w:val="0"/>
          <w:marBottom w:val="0"/>
          <w:divBdr>
            <w:top w:val="none" w:sz="0" w:space="0" w:color="auto"/>
            <w:left w:val="none" w:sz="0" w:space="0" w:color="auto"/>
            <w:bottom w:val="none" w:sz="0" w:space="0" w:color="auto"/>
            <w:right w:val="none" w:sz="0" w:space="0" w:color="auto"/>
          </w:divBdr>
          <w:divsChild>
            <w:div w:id="1763333128">
              <w:marLeft w:val="0"/>
              <w:marRight w:val="0"/>
              <w:marTop w:val="0"/>
              <w:marBottom w:val="0"/>
              <w:divBdr>
                <w:top w:val="none" w:sz="0" w:space="0" w:color="auto"/>
                <w:left w:val="none" w:sz="0" w:space="0" w:color="auto"/>
                <w:bottom w:val="none" w:sz="0" w:space="0" w:color="auto"/>
                <w:right w:val="none" w:sz="0" w:space="0" w:color="auto"/>
              </w:divBdr>
              <w:divsChild>
                <w:div w:id="1915775169">
                  <w:marLeft w:val="0"/>
                  <w:marRight w:val="0"/>
                  <w:marTop w:val="0"/>
                  <w:marBottom w:val="120"/>
                  <w:divBdr>
                    <w:top w:val="none" w:sz="0" w:space="0" w:color="auto"/>
                    <w:left w:val="none" w:sz="0" w:space="0" w:color="auto"/>
                    <w:bottom w:val="dotted" w:sz="2" w:space="6" w:color="CCCCCC"/>
                    <w:right w:val="none" w:sz="0" w:space="0" w:color="auto"/>
                  </w:divBdr>
                  <w:divsChild>
                    <w:div w:id="822895421">
                      <w:marLeft w:val="0"/>
                      <w:marRight w:val="0"/>
                      <w:marTop w:val="0"/>
                      <w:marBottom w:val="0"/>
                      <w:divBdr>
                        <w:top w:val="none" w:sz="0" w:space="0" w:color="auto"/>
                        <w:left w:val="none" w:sz="0" w:space="0" w:color="auto"/>
                        <w:bottom w:val="none" w:sz="0" w:space="0" w:color="auto"/>
                        <w:right w:val="none" w:sz="0" w:space="0" w:color="auto"/>
                      </w:divBdr>
                      <w:divsChild>
                        <w:div w:id="162861395">
                          <w:marLeft w:val="0"/>
                          <w:marRight w:val="0"/>
                          <w:marTop w:val="0"/>
                          <w:marBottom w:val="0"/>
                          <w:divBdr>
                            <w:top w:val="none" w:sz="0" w:space="0" w:color="auto"/>
                            <w:left w:val="none" w:sz="0" w:space="0" w:color="auto"/>
                            <w:bottom w:val="none" w:sz="0" w:space="0" w:color="auto"/>
                            <w:right w:val="none" w:sz="0" w:space="0" w:color="auto"/>
                          </w:divBdr>
                          <w:divsChild>
                            <w:div w:id="1774858494">
                              <w:marLeft w:val="0"/>
                              <w:marRight w:val="0"/>
                              <w:marTop w:val="0"/>
                              <w:marBottom w:val="0"/>
                              <w:divBdr>
                                <w:top w:val="none" w:sz="0" w:space="0" w:color="auto"/>
                                <w:left w:val="none" w:sz="0" w:space="0" w:color="auto"/>
                                <w:bottom w:val="none" w:sz="0" w:space="0" w:color="auto"/>
                                <w:right w:val="none" w:sz="0" w:space="0" w:color="auto"/>
                              </w:divBdr>
                              <w:divsChild>
                                <w:div w:id="1893734514">
                                  <w:marLeft w:val="0"/>
                                  <w:marRight w:val="0"/>
                                  <w:marTop w:val="0"/>
                                  <w:marBottom w:val="0"/>
                                  <w:divBdr>
                                    <w:top w:val="none" w:sz="0" w:space="0" w:color="auto"/>
                                    <w:left w:val="none" w:sz="0" w:space="0" w:color="auto"/>
                                    <w:bottom w:val="none" w:sz="0" w:space="0" w:color="auto"/>
                                    <w:right w:val="none" w:sz="0" w:space="0" w:color="auto"/>
                                  </w:divBdr>
                                  <w:divsChild>
                                    <w:div w:id="650713141">
                                      <w:marLeft w:val="0"/>
                                      <w:marRight w:val="0"/>
                                      <w:marTop w:val="120"/>
                                      <w:marBottom w:val="120"/>
                                      <w:divBdr>
                                        <w:top w:val="none" w:sz="0" w:space="0" w:color="auto"/>
                                        <w:left w:val="none" w:sz="0" w:space="0" w:color="auto"/>
                                        <w:bottom w:val="dotted" w:sz="6" w:space="6" w:color="CCCCCC"/>
                                        <w:right w:val="none" w:sz="0" w:space="0" w:color="auto"/>
                                      </w:divBdr>
                                      <w:divsChild>
                                        <w:div w:id="1752391266">
                                          <w:marLeft w:val="0"/>
                                          <w:marRight w:val="0"/>
                                          <w:marTop w:val="480"/>
                                          <w:marBottom w:val="180"/>
                                          <w:divBdr>
                                            <w:top w:val="none" w:sz="0" w:space="0" w:color="auto"/>
                                            <w:left w:val="none" w:sz="0" w:space="0" w:color="auto"/>
                                            <w:bottom w:val="none" w:sz="0" w:space="0" w:color="auto"/>
                                            <w:right w:val="none" w:sz="0" w:space="0" w:color="auto"/>
                                          </w:divBdr>
                                          <w:divsChild>
                                            <w:div w:id="1829786245">
                                              <w:marLeft w:val="0"/>
                                              <w:marRight w:val="0"/>
                                              <w:marTop w:val="0"/>
                                              <w:marBottom w:val="0"/>
                                              <w:divBdr>
                                                <w:top w:val="none" w:sz="0" w:space="0" w:color="auto"/>
                                                <w:left w:val="none" w:sz="0" w:space="0" w:color="auto"/>
                                                <w:bottom w:val="none" w:sz="0" w:space="0" w:color="auto"/>
                                                <w:right w:val="none" w:sz="0" w:space="0" w:color="auto"/>
                                              </w:divBdr>
                                            </w:div>
                                            <w:div w:id="1264148694">
                                              <w:marLeft w:val="0"/>
                                              <w:marRight w:val="0"/>
                                              <w:marTop w:val="0"/>
                                              <w:marBottom w:val="0"/>
                                              <w:divBdr>
                                                <w:top w:val="none" w:sz="0" w:space="0" w:color="auto"/>
                                                <w:left w:val="none" w:sz="0" w:space="0" w:color="auto"/>
                                                <w:bottom w:val="none" w:sz="0" w:space="0" w:color="auto"/>
                                                <w:right w:val="none" w:sz="0" w:space="0" w:color="auto"/>
                                              </w:divBdr>
                                            </w:div>
                                            <w:div w:id="151139073">
                                              <w:marLeft w:val="0"/>
                                              <w:marRight w:val="0"/>
                                              <w:marTop w:val="0"/>
                                              <w:marBottom w:val="0"/>
                                              <w:divBdr>
                                                <w:top w:val="none" w:sz="0" w:space="0" w:color="auto"/>
                                                <w:left w:val="none" w:sz="0" w:space="0" w:color="auto"/>
                                                <w:bottom w:val="none" w:sz="0" w:space="0" w:color="auto"/>
                                                <w:right w:val="none" w:sz="0" w:space="0" w:color="auto"/>
                                              </w:divBdr>
                                            </w:div>
                                            <w:div w:id="939600946">
                                              <w:marLeft w:val="0"/>
                                              <w:marRight w:val="0"/>
                                              <w:marTop w:val="0"/>
                                              <w:marBottom w:val="0"/>
                                              <w:divBdr>
                                                <w:top w:val="none" w:sz="0" w:space="0" w:color="auto"/>
                                                <w:left w:val="none" w:sz="0" w:space="0" w:color="auto"/>
                                                <w:bottom w:val="none" w:sz="0" w:space="0" w:color="auto"/>
                                                <w:right w:val="none" w:sz="0" w:space="0" w:color="auto"/>
                                              </w:divBdr>
                                            </w:div>
                                            <w:div w:id="468016107">
                                              <w:marLeft w:val="0"/>
                                              <w:marRight w:val="0"/>
                                              <w:marTop w:val="0"/>
                                              <w:marBottom w:val="0"/>
                                              <w:divBdr>
                                                <w:top w:val="none" w:sz="0" w:space="0" w:color="auto"/>
                                                <w:left w:val="none" w:sz="0" w:space="0" w:color="auto"/>
                                                <w:bottom w:val="none" w:sz="0" w:space="0" w:color="auto"/>
                                                <w:right w:val="none" w:sz="0" w:space="0" w:color="auto"/>
                                              </w:divBdr>
                                            </w:div>
                                            <w:div w:id="1570773398">
                                              <w:marLeft w:val="0"/>
                                              <w:marRight w:val="0"/>
                                              <w:marTop w:val="0"/>
                                              <w:marBottom w:val="0"/>
                                              <w:divBdr>
                                                <w:top w:val="none" w:sz="0" w:space="0" w:color="auto"/>
                                                <w:left w:val="none" w:sz="0" w:space="0" w:color="auto"/>
                                                <w:bottom w:val="none" w:sz="0" w:space="0" w:color="auto"/>
                                                <w:right w:val="none" w:sz="0" w:space="0" w:color="auto"/>
                                              </w:divBdr>
                                            </w:div>
                                            <w:div w:id="120193449">
                                              <w:marLeft w:val="0"/>
                                              <w:marRight w:val="0"/>
                                              <w:marTop w:val="0"/>
                                              <w:marBottom w:val="0"/>
                                              <w:divBdr>
                                                <w:top w:val="none" w:sz="0" w:space="0" w:color="auto"/>
                                                <w:left w:val="none" w:sz="0" w:space="0" w:color="auto"/>
                                                <w:bottom w:val="none" w:sz="0" w:space="0" w:color="auto"/>
                                                <w:right w:val="none" w:sz="0" w:space="0" w:color="auto"/>
                                              </w:divBdr>
                                            </w:div>
                                            <w:div w:id="881136599">
                                              <w:marLeft w:val="0"/>
                                              <w:marRight w:val="0"/>
                                              <w:marTop w:val="0"/>
                                              <w:marBottom w:val="0"/>
                                              <w:divBdr>
                                                <w:top w:val="none" w:sz="0" w:space="0" w:color="auto"/>
                                                <w:left w:val="none" w:sz="0" w:space="0" w:color="auto"/>
                                                <w:bottom w:val="none" w:sz="0" w:space="0" w:color="auto"/>
                                                <w:right w:val="none" w:sz="0" w:space="0" w:color="auto"/>
                                              </w:divBdr>
                                            </w:div>
                                            <w:div w:id="492066665">
                                              <w:marLeft w:val="0"/>
                                              <w:marRight w:val="0"/>
                                              <w:marTop w:val="0"/>
                                              <w:marBottom w:val="0"/>
                                              <w:divBdr>
                                                <w:top w:val="none" w:sz="0" w:space="0" w:color="auto"/>
                                                <w:left w:val="none" w:sz="0" w:space="0" w:color="auto"/>
                                                <w:bottom w:val="none" w:sz="0" w:space="0" w:color="auto"/>
                                                <w:right w:val="none" w:sz="0" w:space="0" w:color="auto"/>
                                              </w:divBdr>
                                            </w:div>
                                            <w:div w:id="1737627686">
                                              <w:marLeft w:val="0"/>
                                              <w:marRight w:val="0"/>
                                              <w:marTop w:val="0"/>
                                              <w:marBottom w:val="0"/>
                                              <w:divBdr>
                                                <w:top w:val="none" w:sz="0" w:space="0" w:color="auto"/>
                                                <w:left w:val="none" w:sz="0" w:space="0" w:color="auto"/>
                                                <w:bottom w:val="none" w:sz="0" w:space="0" w:color="auto"/>
                                                <w:right w:val="none" w:sz="0" w:space="0" w:color="auto"/>
                                              </w:divBdr>
                                            </w:div>
                                            <w:div w:id="33582010">
                                              <w:marLeft w:val="0"/>
                                              <w:marRight w:val="0"/>
                                              <w:marTop w:val="0"/>
                                              <w:marBottom w:val="0"/>
                                              <w:divBdr>
                                                <w:top w:val="none" w:sz="0" w:space="0" w:color="auto"/>
                                                <w:left w:val="none" w:sz="0" w:space="0" w:color="auto"/>
                                                <w:bottom w:val="none" w:sz="0" w:space="0" w:color="auto"/>
                                                <w:right w:val="none" w:sz="0" w:space="0" w:color="auto"/>
                                              </w:divBdr>
                                            </w:div>
                                            <w:div w:id="1532649615">
                                              <w:marLeft w:val="0"/>
                                              <w:marRight w:val="0"/>
                                              <w:marTop w:val="0"/>
                                              <w:marBottom w:val="0"/>
                                              <w:divBdr>
                                                <w:top w:val="none" w:sz="0" w:space="0" w:color="auto"/>
                                                <w:left w:val="none" w:sz="0" w:space="0" w:color="auto"/>
                                                <w:bottom w:val="none" w:sz="0" w:space="0" w:color="auto"/>
                                                <w:right w:val="none" w:sz="0" w:space="0" w:color="auto"/>
                                              </w:divBdr>
                                            </w:div>
                                          </w:divsChild>
                                        </w:div>
                                        <w:div w:id="958338131">
                                          <w:marLeft w:val="0"/>
                                          <w:marRight w:val="0"/>
                                          <w:marTop w:val="450"/>
                                          <w:marBottom w:val="120"/>
                                          <w:divBdr>
                                            <w:top w:val="single" w:sz="18" w:space="8" w:color="BBBBBB"/>
                                            <w:left w:val="none" w:sz="0" w:space="0" w:color="auto"/>
                                            <w:bottom w:val="single" w:sz="6" w:space="8" w:color="BBBBBB"/>
                                            <w:right w:val="none" w:sz="0" w:space="0" w:color="auto"/>
                                          </w:divBdr>
                                          <w:divsChild>
                                            <w:div w:id="60294509">
                                              <w:marLeft w:val="0"/>
                                              <w:marRight w:val="0"/>
                                              <w:marTop w:val="0"/>
                                              <w:marBottom w:val="0"/>
                                              <w:divBdr>
                                                <w:top w:val="none" w:sz="0" w:space="0" w:color="auto"/>
                                                <w:left w:val="none" w:sz="0" w:space="0" w:color="auto"/>
                                                <w:bottom w:val="none" w:sz="0" w:space="0" w:color="auto"/>
                                                <w:right w:val="none" w:sz="0" w:space="0" w:color="auto"/>
                                              </w:divBdr>
                                            </w:div>
                                            <w:div w:id="998191743">
                                              <w:marLeft w:val="0"/>
                                              <w:marRight w:val="0"/>
                                              <w:marTop w:val="0"/>
                                              <w:marBottom w:val="0"/>
                                              <w:divBdr>
                                                <w:top w:val="none" w:sz="0" w:space="0" w:color="auto"/>
                                                <w:left w:val="none" w:sz="0" w:space="0" w:color="auto"/>
                                                <w:bottom w:val="none" w:sz="0" w:space="0" w:color="auto"/>
                                                <w:right w:val="none" w:sz="0" w:space="0" w:color="auto"/>
                                              </w:divBdr>
                                            </w:div>
                                          </w:divsChild>
                                        </w:div>
                                        <w:div w:id="1705597058">
                                          <w:marLeft w:val="0"/>
                                          <w:marRight w:val="0"/>
                                          <w:marTop w:val="180"/>
                                          <w:marBottom w:val="180"/>
                                          <w:divBdr>
                                            <w:top w:val="none" w:sz="0" w:space="0" w:color="auto"/>
                                            <w:left w:val="none" w:sz="0" w:space="0" w:color="auto"/>
                                            <w:bottom w:val="none" w:sz="0" w:space="0" w:color="auto"/>
                                            <w:right w:val="none" w:sz="0" w:space="0" w:color="auto"/>
                                          </w:divBdr>
                                          <w:divsChild>
                                            <w:div w:id="1886790518">
                                              <w:marLeft w:val="0"/>
                                              <w:marRight w:val="0"/>
                                              <w:marTop w:val="0"/>
                                              <w:marBottom w:val="0"/>
                                              <w:divBdr>
                                                <w:top w:val="none" w:sz="0" w:space="0" w:color="auto"/>
                                                <w:left w:val="none" w:sz="0" w:space="0" w:color="auto"/>
                                                <w:bottom w:val="none" w:sz="0" w:space="0" w:color="auto"/>
                                                <w:right w:val="none" w:sz="0" w:space="0" w:color="auto"/>
                                              </w:divBdr>
                                              <w:divsChild>
                                                <w:div w:id="8658288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0516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8461086">
                      <w:marLeft w:val="0"/>
                      <w:marRight w:val="0"/>
                      <w:marTop w:val="240"/>
                      <w:marBottom w:val="240"/>
                      <w:divBdr>
                        <w:top w:val="none" w:sz="0" w:space="0" w:color="auto"/>
                        <w:left w:val="none" w:sz="0" w:space="0" w:color="auto"/>
                        <w:bottom w:val="none" w:sz="0" w:space="0" w:color="auto"/>
                        <w:right w:val="none" w:sz="0" w:space="0" w:color="auto"/>
                      </w:divBdr>
                    </w:div>
                    <w:div w:id="1085497667">
                      <w:marLeft w:val="0"/>
                      <w:marRight w:val="0"/>
                      <w:marTop w:val="0"/>
                      <w:marBottom w:val="0"/>
                      <w:divBdr>
                        <w:top w:val="none" w:sz="0" w:space="0" w:color="auto"/>
                        <w:left w:val="none" w:sz="0" w:space="0" w:color="auto"/>
                        <w:bottom w:val="none" w:sz="0" w:space="0" w:color="auto"/>
                        <w:right w:val="none" w:sz="0" w:space="0" w:color="auto"/>
                      </w:divBdr>
                      <w:divsChild>
                        <w:div w:id="18974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4291">
          <w:marLeft w:val="0"/>
          <w:marRight w:val="0"/>
          <w:marTop w:val="0"/>
          <w:marBottom w:val="0"/>
          <w:divBdr>
            <w:top w:val="none" w:sz="0" w:space="0" w:color="auto"/>
            <w:left w:val="none" w:sz="0" w:space="0" w:color="auto"/>
            <w:bottom w:val="none" w:sz="0" w:space="0" w:color="auto"/>
            <w:right w:val="none" w:sz="0" w:space="0" w:color="auto"/>
          </w:divBdr>
          <w:divsChild>
            <w:div w:id="1187405951">
              <w:marLeft w:val="0"/>
              <w:marRight w:val="0"/>
              <w:marTop w:val="0"/>
              <w:marBottom w:val="120"/>
              <w:divBdr>
                <w:top w:val="none" w:sz="0" w:space="0" w:color="auto"/>
                <w:left w:val="none" w:sz="0" w:space="0" w:color="auto"/>
                <w:bottom w:val="dotted" w:sz="6" w:space="6" w:color="CCCCCC"/>
                <w:right w:val="none" w:sz="0" w:space="0" w:color="auto"/>
              </w:divBdr>
              <w:divsChild>
                <w:div w:id="1855193450">
                  <w:marLeft w:val="0"/>
                  <w:marRight w:val="0"/>
                  <w:marTop w:val="0"/>
                  <w:marBottom w:val="0"/>
                  <w:divBdr>
                    <w:top w:val="none" w:sz="0" w:space="0" w:color="auto"/>
                    <w:left w:val="none" w:sz="0" w:space="0" w:color="auto"/>
                    <w:bottom w:val="none" w:sz="0" w:space="0" w:color="auto"/>
                    <w:right w:val="none" w:sz="0" w:space="0" w:color="auto"/>
                  </w:divBdr>
                  <w:divsChild>
                    <w:div w:id="957226189">
                      <w:marLeft w:val="0"/>
                      <w:marRight w:val="0"/>
                      <w:marTop w:val="0"/>
                      <w:marBottom w:val="0"/>
                      <w:divBdr>
                        <w:top w:val="none" w:sz="0" w:space="0" w:color="auto"/>
                        <w:left w:val="none" w:sz="0" w:space="0" w:color="auto"/>
                        <w:bottom w:val="none" w:sz="0" w:space="0" w:color="auto"/>
                        <w:right w:val="none" w:sz="0" w:space="0" w:color="auto"/>
                      </w:divBdr>
                      <w:divsChild>
                        <w:div w:id="1057628864">
                          <w:marLeft w:val="0"/>
                          <w:marRight w:val="0"/>
                          <w:marTop w:val="100"/>
                          <w:marBottom w:val="100"/>
                          <w:divBdr>
                            <w:top w:val="none" w:sz="0" w:space="0" w:color="auto"/>
                            <w:left w:val="none" w:sz="0" w:space="0" w:color="auto"/>
                            <w:bottom w:val="none" w:sz="0" w:space="0" w:color="auto"/>
                            <w:right w:val="none" w:sz="0" w:space="0" w:color="auto"/>
                          </w:divBdr>
                          <w:divsChild>
                            <w:div w:id="1078215920">
                              <w:marLeft w:val="0"/>
                              <w:marRight w:val="0"/>
                              <w:marTop w:val="0"/>
                              <w:marBottom w:val="0"/>
                              <w:divBdr>
                                <w:top w:val="none" w:sz="0" w:space="0" w:color="auto"/>
                                <w:left w:val="none" w:sz="0" w:space="0" w:color="auto"/>
                                <w:bottom w:val="none" w:sz="0" w:space="0" w:color="auto"/>
                                <w:right w:val="none" w:sz="0" w:space="0" w:color="auto"/>
                              </w:divBdr>
                              <w:divsChild>
                                <w:div w:id="1457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48010">
              <w:marLeft w:val="0"/>
              <w:marRight w:val="0"/>
              <w:marTop w:val="0"/>
              <w:marBottom w:val="120"/>
              <w:divBdr>
                <w:top w:val="none" w:sz="0" w:space="0" w:color="auto"/>
                <w:left w:val="none" w:sz="0" w:space="0" w:color="auto"/>
                <w:bottom w:val="dotted" w:sz="6" w:space="6" w:color="CCCCCC"/>
                <w:right w:val="none" w:sz="0" w:space="0" w:color="auto"/>
              </w:divBdr>
            </w:div>
            <w:div w:id="290209485">
              <w:marLeft w:val="0"/>
              <w:marRight w:val="0"/>
              <w:marTop w:val="0"/>
              <w:marBottom w:val="120"/>
              <w:divBdr>
                <w:top w:val="none" w:sz="0" w:space="0" w:color="auto"/>
                <w:left w:val="none" w:sz="0" w:space="0" w:color="auto"/>
                <w:bottom w:val="dotted" w:sz="6" w:space="6" w:color="CCCCCC"/>
                <w:right w:val="none" w:sz="0" w:space="0" w:color="auto"/>
              </w:divBdr>
            </w:div>
            <w:div w:id="1251349907">
              <w:marLeft w:val="0"/>
              <w:marRight w:val="0"/>
              <w:marTop w:val="0"/>
              <w:marBottom w:val="120"/>
              <w:divBdr>
                <w:top w:val="none" w:sz="0" w:space="0" w:color="auto"/>
                <w:left w:val="none" w:sz="0" w:space="0" w:color="auto"/>
                <w:bottom w:val="dotted" w:sz="6" w:space="6" w:color="CCCCCC"/>
                <w:right w:val="none" w:sz="0" w:space="0" w:color="auto"/>
              </w:divBdr>
            </w:div>
            <w:div w:id="1756128759">
              <w:marLeft w:val="0"/>
              <w:marRight w:val="0"/>
              <w:marTop w:val="0"/>
              <w:marBottom w:val="120"/>
              <w:divBdr>
                <w:top w:val="none" w:sz="0" w:space="0" w:color="auto"/>
                <w:left w:val="none" w:sz="0" w:space="0" w:color="auto"/>
                <w:bottom w:val="dotted" w:sz="6" w:space="6" w:color="CCCCCC"/>
                <w:right w:val="none" w:sz="0" w:space="0" w:color="auto"/>
              </w:divBdr>
              <w:divsChild>
                <w:div w:id="1613632699">
                  <w:marLeft w:val="0"/>
                  <w:marRight w:val="0"/>
                  <w:marTop w:val="0"/>
                  <w:marBottom w:val="0"/>
                  <w:divBdr>
                    <w:top w:val="none" w:sz="0" w:space="0" w:color="auto"/>
                    <w:left w:val="none" w:sz="0" w:space="0" w:color="auto"/>
                    <w:bottom w:val="none" w:sz="0" w:space="0" w:color="auto"/>
                    <w:right w:val="none" w:sz="0" w:space="0" w:color="auto"/>
                  </w:divBdr>
                  <w:divsChild>
                    <w:div w:id="216547351">
                      <w:marLeft w:val="0"/>
                      <w:marRight w:val="0"/>
                      <w:marTop w:val="0"/>
                      <w:marBottom w:val="0"/>
                      <w:divBdr>
                        <w:top w:val="none" w:sz="0" w:space="0" w:color="auto"/>
                        <w:left w:val="none" w:sz="0" w:space="0" w:color="auto"/>
                        <w:bottom w:val="none" w:sz="0" w:space="0" w:color="auto"/>
                        <w:right w:val="none" w:sz="0" w:space="0" w:color="auto"/>
                      </w:divBdr>
                      <w:divsChild>
                        <w:div w:id="498425129">
                          <w:marLeft w:val="0"/>
                          <w:marRight w:val="0"/>
                          <w:marTop w:val="0"/>
                          <w:marBottom w:val="0"/>
                          <w:divBdr>
                            <w:top w:val="single" w:sz="6" w:space="0" w:color="D1D7DF"/>
                            <w:left w:val="single" w:sz="6" w:space="0" w:color="D1D7DF"/>
                            <w:bottom w:val="single" w:sz="6" w:space="0" w:color="D1D7DF"/>
                            <w:right w:val="single" w:sz="6" w:space="0" w:color="D1D7DF"/>
                          </w:divBdr>
                          <w:divsChild>
                            <w:div w:id="7892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0223">
              <w:marLeft w:val="0"/>
              <w:marRight w:val="0"/>
              <w:marTop w:val="0"/>
              <w:marBottom w:val="120"/>
              <w:divBdr>
                <w:top w:val="none" w:sz="0" w:space="0" w:color="auto"/>
                <w:left w:val="none" w:sz="0" w:space="0" w:color="auto"/>
                <w:bottom w:val="dotted" w:sz="6" w:space="6" w:color="CCCCCC"/>
                <w:right w:val="none" w:sz="0" w:space="0" w:color="auto"/>
              </w:divBdr>
            </w:div>
            <w:div w:id="479006453">
              <w:marLeft w:val="0"/>
              <w:marRight w:val="0"/>
              <w:marTop w:val="0"/>
              <w:marBottom w:val="120"/>
              <w:divBdr>
                <w:top w:val="none" w:sz="0" w:space="0" w:color="auto"/>
                <w:left w:val="none" w:sz="0" w:space="0" w:color="auto"/>
                <w:bottom w:val="dotted" w:sz="6" w:space="6" w:color="CCCCCC"/>
                <w:right w:val="none" w:sz="0" w:space="0" w:color="auto"/>
              </w:divBdr>
              <w:divsChild>
                <w:div w:id="531505272">
                  <w:marLeft w:val="0"/>
                  <w:marRight w:val="0"/>
                  <w:marTop w:val="0"/>
                  <w:marBottom w:val="0"/>
                  <w:divBdr>
                    <w:top w:val="none" w:sz="0" w:space="0" w:color="auto"/>
                    <w:left w:val="none" w:sz="0" w:space="0" w:color="auto"/>
                    <w:bottom w:val="none" w:sz="0" w:space="0" w:color="auto"/>
                    <w:right w:val="none" w:sz="0" w:space="0" w:color="auto"/>
                  </w:divBdr>
                </w:div>
              </w:divsChild>
            </w:div>
            <w:div w:id="1455364906">
              <w:marLeft w:val="0"/>
              <w:marRight w:val="0"/>
              <w:marTop w:val="0"/>
              <w:marBottom w:val="120"/>
              <w:divBdr>
                <w:top w:val="none" w:sz="0" w:space="0" w:color="auto"/>
                <w:left w:val="none" w:sz="0" w:space="0" w:color="auto"/>
                <w:bottom w:val="dotted" w:sz="6" w:space="6" w:color="CCCCCC"/>
                <w:right w:val="none" w:sz="0" w:space="0" w:color="auto"/>
              </w:divBdr>
              <w:divsChild>
                <w:div w:id="1437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2015-08-27T23:20:00Z</dcterms:created>
  <dcterms:modified xsi:type="dcterms:W3CDTF">2015-08-27T23:34:00Z</dcterms:modified>
</cp:coreProperties>
</file>